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3E4EC" w14:textId="6514F953" w:rsidR="00B91F23" w:rsidRDefault="00AB32F3" w:rsidP="001F2B67">
      <w:pPr>
        <w:pStyle w:val="Heading1"/>
        <w:jc w:val="center"/>
        <w:rPr>
          <w:lang w:val="en-CA"/>
        </w:rPr>
      </w:pPr>
      <w:bookmarkStart w:id="0" w:name="_GoBack"/>
      <w:bookmarkEnd w:id="0"/>
      <w:r w:rsidRPr="00AB32F3">
        <w:rPr>
          <w:lang w:val="en-CA"/>
        </w:rPr>
        <w:t>Secondary Research</w:t>
      </w:r>
    </w:p>
    <w:p w14:paraId="51726D9A" w14:textId="3A710730" w:rsidR="001F2B67" w:rsidRPr="001F2B67" w:rsidRDefault="001F2B67" w:rsidP="001F2B67">
      <w:pPr>
        <w:jc w:val="right"/>
        <w:rPr>
          <w:rFonts w:ascii="Times New Roman" w:hAnsi="Times New Roman" w:cs="Times New Roman"/>
          <w:lang w:val="en-CA"/>
        </w:rPr>
      </w:pPr>
      <w:r w:rsidRPr="001F2B67">
        <w:rPr>
          <w:rFonts w:ascii="Times New Roman" w:hAnsi="Times New Roman" w:cs="Times New Roman"/>
          <w:lang w:val="en-CA"/>
        </w:rPr>
        <w:t>By Hrithik Shah</w:t>
      </w:r>
    </w:p>
    <w:p w14:paraId="04D16D99" w14:textId="77777777" w:rsidR="00AB32F3" w:rsidRDefault="00AB32F3" w:rsidP="00AB32F3">
      <w:pPr>
        <w:jc w:val="center"/>
        <w:rPr>
          <w:rFonts w:ascii="Times New Roman" w:hAnsi="Times New Roman" w:cs="Times New Roman"/>
          <w:sz w:val="32"/>
          <w:lang w:val="en-CA"/>
        </w:rPr>
      </w:pPr>
    </w:p>
    <w:p w14:paraId="4765A91A" w14:textId="3617708E" w:rsidR="00AB32F3" w:rsidRDefault="0021215D" w:rsidP="00AB32F3">
      <w:pPr>
        <w:jc w:val="both"/>
        <w:rPr>
          <w:rFonts w:ascii="Times New Roman" w:hAnsi="Times New Roman" w:cs="Times New Roman"/>
          <w:lang w:val="en-CA"/>
        </w:rPr>
      </w:pPr>
      <w:r>
        <w:rPr>
          <w:rFonts w:ascii="Times New Roman" w:hAnsi="Times New Roman" w:cs="Times New Roman"/>
          <w:lang w:val="en-CA"/>
        </w:rPr>
        <w:t>Bave</w:t>
      </w:r>
      <w:r w:rsidR="0014422F">
        <w:rPr>
          <w:rFonts w:ascii="Times New Roman" w:hAnsi="Times New Roman" w:cs="Times New Roman"/>
          <w:lang w:val="en-CA"/>
        </w:rPr>
        <w:t>lier’s Ted Talk</w:t>
      </w:r>
      <w:r w:rsidR="0077621A">
        <w:rPr>
          <w:rFonts w:ascii="Times New Roman" w:hAnsi="Times New Roman" w:cs="Times New Roman"/>
          <w:lang w:val="en-CA"/>
        </w:rPr>
        <w:t>(</w:t>
      </w:r>
      <w:r w:rsidR="0077621A">
        <w:rPr>
          <w:rStyle w:val="FootnoteReference"/>
          <w:rFonts w:ascii="Times New Roman" w:hAnsi="Times New Roman" w:cs="Times New Roman"/>
          <w:lang w:val="en-CA"/>
        </w:rPr>
        <w:footnoteReference w:id="1"/>
      </w:r>
      <w:r w:rsidR="0077621A">
        <w:rPr>
          <w:rFonts w:ascii="Times New Roman" w:hAnsi="Times New Roman" w:cs="Times New Roman"/>
          <w:lang w:val="en-CA"/>
        </w:rPr>
        <w:t>)</w:t>
      </w:r>
      <w:r w:rsidR="0014422F">
        <w:rPr>
          <w:rFonts w:ascii="Times New Roman" w:hAnsi="Times New Roman" w:cs="Times New Roman"/>
          <w:lang w:val="en-CA"/>
        </w:rPr>
        <w:t>:</w:t>
      </w:r>
    </w:p>
    <w:p w14:paraId="2C6EC566" w14:textId="77777777" w:rsidR="00F141EC" w:rsidRDefault="00F141EC" w:rsidP="00AB32F3">
      <w:pPr>
        <w:jc w:val="both"/>
        <w:rPr>
          <w:rFonts w:ascii="Times New Roman" w:hAnsi="Times New Roman" w:cs="Times New Roman"/>
          <w:lang w:val="en-CA"/>
        </w:rPr>
      </w:pPr>
    </w:p>
    <w:p w14:paraId="70ADDCA9" w14:textId="5935B4BD" w:rsidR="00B91F23" w:rsidRDefault="000417A3"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Video games have an amazing impact on societ</w:t>
      </w:r>
      <w:r w:rsidR="00B91F23">
        <w:rPr>
          <w:rFonts w:ascii="Times New Roman" w:hAnsi="Times New Roman" w:cs="Times New Roman"/>
          <w:lang w:val="en-CA"/>
        </w:rPr>
        <w:t xml:space="preserve">y. A month after the release of </w:t>
      </w:r>
      <w:r w:rsidR="00F14A4C">
        <w:rPr>
          <w:rFonts w:ascii="Times New Roman" w:hAnsi="Times New Roman" w:cs="Times New Roman"/>
          <w:lang w:val="en-CA"/>
        </w:rPr>
        <w:t>Call of   Duty: Black Ops, the game had been played for over 68,000 years worldwide.</w:t>
      </w:r>
    </w:p>
    <w:p w14:paraId="2E179180" w14:textId="73914CA9" w:rsidR="00F14A4C" w:rsidRDefault="00F14A4C"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Playing video games day in and day out is bad for your health, but playing these games timed intervals can have profound effects on human beings.</w:t>
      </w:r>
    </w:p>
    <w:p w14:paraId="06F15688" w14:textId="124B72E6" w:rsidR="00F14A4C" w:rsidRDefault="003F1FC8"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 xml:space="preserve">People who don’t play video games have normal eyesight. Whereas people who do, have really good eyesight. </w:t>
      </w:r>
      <w:r w:rsidR="00603BD1">
        <w:rPr>
          <w:rFonts w:ascii="Times New Roman" w:hAnsi="Times New Roman" w:cs="Times New Roman"/>
          <w:lang w:val="en-CA"/>
        </w:rPr>
        <w:t xml:space="preserve">This is because they are able to </w:t>
      </w:r>
      <w:r w:rsidR="002037E2">
        <w:rPr>
          <w:rFonts w:ascii="Times New Roman" w:hAnsi="Times New Roman" w:cs="Times New Roman"/>
          <w:lang w:val="en-CA"/>
        </w:rPr>
        <w:t xml:space="preserve">make out </w:t>
      </w:r>
      <w:r w:rsidR="00603BD1">
        <w:rPr>
          <w:rFonts w:ascii="Times New Roman" w:hAnsi="Times New Roman" w:cs="Times New Roman"/>
          <w:lang w:val="en-CA"/>
        </w:rPr>
        <w:t xml:space="preserve">small details </w:t>
      </w:r>
      <w:r w:rsidR="002037E2">
        <w:rPr>
          <w:rFonts w:ascii="Times New Roman" w:hAnsi="Times New Roman" w:cs="Times New Roman"/>
          <w:lang w:val="en-CA"/>
        </w:rPr>
        <w:t>easily.</w:t>
      </w:r>
    </w:p>
    <w:p w14:paraId="35156EE1" w14:textId="042CAB46" w:rsidR="002037E2" w:rsidRDefault="002037E2"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They also have a good attention span as they can differentiate colors and their names quickly.</w:t>
      </w:r>
    </w:p>
    <w:p w14:paraId="5F7770BB" w14:textId="0A63AFC1" w:rsidR="002037E2" w:rsidRDefault="002037E2"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 xml:space="preserve">Gamers also have good tracking skill which are necessary in everyday life, like when you are driving a car. </w:t>
      </w:r>
    </w:p>
    <w:p w14:paraId="266EF96E" w14:textId="20ACA674" w:rsidR="002037E2" w:rsidRDefault="002037E2"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Parietal Cortex, Frontal Lobe, and Anterior Cingulate all are used to control the orientation of attention.</w:t>
      </w:r>
    </w:p>
    <w:p w14:paraId="04D0D923" w14:textId="03A2D826" w:rsidR="00A3318F" w:rsidRDefault="00A3318F"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Playing video games also helps with avoiding car accidents</w:t>
      </w:r>
      <w:r w:rsidR="00755C72">
        <w:rPr>
          <w:rFonts w:ascii="Times New Roman" w:hAnsi="Times New Roman" w:cs="Times New Roman"/>
          <w:lang w:val="en-CA"/>
        </w:rPr>
        <w:t xml:space="preserve"> while texting on the phone</w:t>
      </w:r>
      <w:r>
        <w:rPr>
          <w:rFonts w:ascii="Times New Roman" w:hAnsi="Times New Roman" w:cs="Times New Roman"/>
          <w:lang w:val="en-CA"/>
        </w:rPr>
        <w:t xml:space="preserve">. People that play action video games </w:t>
      </w:r>
      <w:r w:rsidR="00755C72">
        <w:rPr>
          <w:rFonts w:ascii="Times New Roman" w:hAnsi="Times New Roman" w:cs="Times New Roman"/>
          <w:lang w:val="en-CA"/>
        </w:rPr>
        <w:t>can easily switch from one task to another.</w:t>
      </w:r>
    </w:p>
    <w:p w14:paraId="194AEB38" w14:textId="2233F869" w:rsidR="00755C72" w:rsidRDefault="00755C72" w:rsidP="00B91F23">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 xml:space="preserve">The results </w:t>
      </w:r>
      <w:r w:rsidR="00075DA7">
        <w:rPr>
          <w:rFonts w:ascii="Times New Roman" w:hAnsi="Times New Roman" w:cs="Times New Roman"/>
          <w:lang w:val="en-CA"/>
        </w:rPr>
        <w:t>depend</w:t>
      </w:r>
      <w:r>
        <w:rPr>
          <w:rFonts w:ascii="Times New Roman" w:hAnsi="Times New Roman" w:cs="Times New Roman"/>
          <w:lang w:val="en-CA"/>
        </w:rPr>
        <w:t xml:space="preserve"> on the type of game the user plays.</w:t>
      </w:r>
    </w:p>
    <w:p w14:paraId="064B60BE" w14:textId="3E65F1C0" w:rsidR="00075DA7" w:rsidRDefault="00075DA7" w:rsidP="00075DA7">
      <w:pPr>
        <w:jc w:val="both"/>
        <w:rPr>
          <w:rFonts w:ascii="Times New Roman" w:hAnsi="Times New Roman" w:cs="Times New Roman"/>
          <w:lang w:val="en-CA"/>
        </w:rPr>
      </w:pPr>
    </w:p>
    <w:p w14:paraId="42EDF893" w14:textId="083F3FEC" w:rsidR="00075DA7" w:rsidRDefault="00075DA7" w:rsidP="00075DA7">
      <w:pPr>
        <w:jc w:val="both"/>
        <w:rPr>
          <w:rFonts w:ascii="Times New Roman" w:hAnsi="Times New Roman" w:cs="Times New Roman"/>
          <w:lang w:val="en-CA"/>
        </w:rPr>
      </w:pPr>
      <w:r>
        <w:rPr>
          <w:rFonts w:ascii="Times New Roman" w:hAnsi="Times New Roman" w:cs="Times New Roman"/>
          <w:lang w:val="en-CA"/>
        </w:rPr>
        <w:t>Chatfield’s Ted Talk: 7 ways games reward your brain</w:t>
      </w:r>
      <w:r w:rsidR="0077621A">
        <w:rPr>
          <w:rFonts w:ascii="Times New Roman" w:hAnsi="Times New Roman" w:cs="Times New Roman"/>
          <w:lang w:val="en-CA"/>
        </w:rPr>
        <w:t xml:space="preserve"> (</w:t>
      </w:r>
      <w:r w:rsidR="0077621A">
        <w:rPr>
          <w:rStyle w:val="FootnoteReference"/>
          <w:rFonts w:ascii="Times New Roman" w:hAnsi="Times New Roman" w:cs="Times New Roman"/>
          <w:lang w:val="en-CA"/>
        </w:rPr>
        <w:footnoteReference w:id="2"/>
      </w:r>
      <w:r w:rsidR="0077621A">
        <w:rPr>
          <w:rFonts w:ascii="Times New Roman" w:hAnsi="Times New Roman" w:cs="Times New Roman"/>
          <w:lang w:val="en-CA"/>
        </w:rPr>
        <w:t>)</w:t>
      </w:r>
    </w:p>
    <w:p w14:paraId="420A1355" w14:textId="77777777" w:rsidR="00075DA7" w:rsidRDefault="00075DA7" w:rsidP="00075DA7">
      <w:pPr>
        <w:jc w:val="both"/>
        <w:rPr>
          <w:rFonts w:ascii="Times New Roman" w:hAnsi="Times New Roman" w:cs="Times New Roman"/>
          <w:lang w:val="en-CA"/>
        </w:rPr>
      </w:pPr>
    </w:p>
    <w:p w14:paraId="0A496F3F" w14:textId="75070229" w:rsidR="00075DA7" w:rsidRDefault="00D1634F"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 xml:space="preserve">Experience </w:t>
      </w:r>
      <w:r w:rsidR="003E19A2">
        <w:rPr>
          <w:rFonts w:ascii="Times New Roman" w:hAnsi="Times New Roman" w:cs="Times New Roman"/>
          <w:lang w:val="en-CA"/>
        </w:rPr>
        <w:t>bars measuring progress – People will have their own profile character which progresses bit by bit. This gives them motivation.</w:t>
      </w:r>
    </w:p>
    <w:p w14:paraId="495C4D1C" w14:textId="617D6BC8" w:rsidR="003E19A2" w:rsidRDefault="003E19A2"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Multiple long and short aims – Breaking things down into slices to keep people wanting to do more.</w:t>
      </w:r>
    </w:p>
    <w:p w14:paraId="49EE9957" w14:textId="46E4E5EA" w:rsidR="003E19A2" w:rsidRDefault="003E19A2"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Reward effort – No punishment for putting in effort. Each time you put in some effort, the more credits you get.</w:t>
      </w:r>
    </w:p>
    <w:p w14:paraId="1268507F" w14:textId="5CAA5839" w:rsidR="003E19A2" w:rsidRDefault="003E19A2"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Feedback – Give users things that they can manipulate. When they get feedback, they can learn how to the same thing in a better way.</w:t>
      </w:r>
    </w:p>
    <w:p w14:paraId="5B0EAA5B" w14:textId="1DB9766A" w:rsidR="003E19A2" w:rsidRDefault="003E19A2"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Element of Uncertainty – Introducing different levels of randomness can increase engagement with users.</w:t>
      </w:r>
    </w:p>
    <w:p w14:paraId="7FF9658B" w14:textId="0A414653" w:rsidR="003E19A2" w:rsidRDefault="00A82799" w:rsidP="00075DA7">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Neurotransmitter (Dopamine</w:t>
      </w:r>
      <w:r w:rsidR="00FD27D2">
        <w:rPr>
          <w:rFonts w:ascii="Times New Roman" w:hAnsi="Times New Roman" w:cs="Times New Roman"/>
          <w:lang w:val="en-CA"/>
        </w:rPr>
        <w:t xml:space="preserve">) – Windows of time where learning takes place at a superior level. </w:t>
      </w:r>
    </w:p>
    <w:p w14:paraId="331AA805" w14:textId="21FBDAFD" w:rsidR="002037E2" w:rsidRPr="00B91F23" w:rsidRDefault="00FD27D2" w:rsidP="00FD27D2">
      <w:pPr>
        <w:pStyle w:val="ListParagraph"/>
        <w:numPr>
          <w:ilvl w:val="0"/>
          <w:numId w:val="2"/>
        </w:numPr>
        <w:jc w:val="both"/>
        <w:rPr>
          <w:rFonts w:ascii="Times New Roman" w:hAnsi="Times New Roman" w:cs="Times New Roman"/>
          <w:lang w:val="en-CA"/>
        </w:rPr>
      </w:pPr>
      <w:r>
        <w:rPr>
          <w:rFonts w:ascii="Times New Roman" w:hAnsi="Times New Roman" w:cs="Times New Roman"/>
          <w:lang w:val="en-CA"/>
        </w:rPr>
        <w:t>Staggering System – A system where players solve problems together.</w:t>
      </w:r>
    </w:p>
    <w:p w14:paraId="7C365F8D" w14:textId="257BCBF2" w:rsidR="0014422F" w:rsidRDefault="002037E2" w:rsidP="00AB32F3">
      <w:pPr>
        <w:jc w:val="both"/>
        <w:rPr>
          <w:rFonts w:ascii="Times New Roman" w:hAnsi="Times New Roman" w:cs="Times New Roman"/>
          <w:lang w:val="en-CA"/>
        </w:rPr>
      </w:pPr>
      <w:r>
        <w:rPr>
          <w:rFonts w:ascii="Times New Roman" w:hAnsi="Times New Roman" w:cs="Times New Roman"/>
          <w:lang w:val="en-CA"/>
        </w:rPr>
        <w:t xml:space="preserve"> </w:t>
      </w:r>
    </w:p>
    <w:p w14:paraId="7C19BDED" w14:textId="07714A8F" w:rsidR="0014422F" w:rsidRDefault="0014422F" w:rsidP="00AB32F3">
      <w:pPr>
        <w:jc w:val="both"/>
        <w:rPr>
          <w:rFonts w:ascii="Times New Roman" w:hAnsi="Times New Roman" w:cs="Times New Roman"/>
          <w:lang w:val="en-CA"/>
        </w:rPr>
      </w:pPr>
      <w:r>
        <w:rPr>
          <w:rFonts w:ascii="Times New Roman" w:hAnsi="Times New Roman" w:cs="Times New Roman"/>
          <w:lang w:val="en-CA"/>
        </w:rPr>
        <w:t>Rochester Research Lab:</w:t>
      </w:r>
    </w:p>
    <w:p w14:paraId="1F251B98" w14:textId="40F61B28" w:rsidR="00802BDE" w:rsidRDefault="00802BDE" w:rsidP="00AB32F3">
      <w:pPr>
        <w:jc w:val="both"/>
        <w:rPr>
          <w:rFonts w:ascii="Times New Roman" w:hAnsi="Times New Roman" w:cs="Times New Roman"/>
          <w:lang w:val="en-CA"/>
        </w:rPr>
      </w:pPr>
    </w:p>
    <w:p w14:paraId="7FDAC981" w14:textId="63172508" w:rsidR="0014422F" w:rsidRDefault="00975496" w:rsidP="00975496">
      <w:pPr>
        <w:pStyle w:val="ListParagraph"/>
        <w:numPr>
          <w:ilvl w:val="0"/>
          <w:numId w:val="1"/>
        </w:numPr>
        <w:jc w:val="both"/>
        <w:rPr>
          <w:rFonts w:ascii="Times New Roman" w:hAnsi="Times New Roman" w:cs="Times New Roman"/>
          <w:lang w:val="en-CA"/>
        </w:rPr>
      </w:pPr>
      <w:r>
        <w:rPr>
          <w:lang w:val="en-CA"/>
        </w:rPr>
        <w:lastRenderedPageBreak/>
        <w:t>“</w:t>
      </w:r>
      <w:r>
        <w:rPr>
          <w:rFonts w:ascii="Times New Roman" w:hAnsi="Times New Roman" w:cs="Times New Roman"/>
          <w:lang w:val="en-CA"/>
        </w:rPr>
        <w:t>p</w:t>
      </w:r>
      <w:r w:rsidRPr="00975496">
        <w:rPr>
          <w:rFonts w:ascii="Times New Roman" w:hAnsi="Times New Roman" w:cs="Times New Roman"/>
          <w:lang w:val="en-CA"/>
        </w:rPr>
        <w:t>revious research shows that the simple act of playing action video games for a mere 10 hours can enhance the ability of young adults to search their visual environment for a pre-specified target, to monitor moving objects in a complex visual scene, or to process a fast-paced stream of visual information.</w:t>
      </w:r>
      <w:r>
        <w:rPr>
          <w:rFonts w:ascii="Times New Roman" w:hAnsi="Times New Roman" w:cs="Times New Roman"/>
          <w:lang w:val="en-CA"/>
        </w:rPr>
        <w:t xml:space="preserve">” </w:t>
      </w:r>
      <w:r>
        <w:rPr>
          <w:rStyle w:val="FootnoteReference"/>
          <w:rFonts w:ascii="Times New Roman" w:hAnsi="Times New Roman" w:cs="Times New Roman"/>
          <w:lang w:val="en-CA"/>
        </w:rPr>
        <w:footnoteReference w:id="3"/>
      </w:r>
    </w:p>
    <w:p w14:paraId="50D39339" w14:textId="77777777" w:rsidR="0077621A" w:rsidRDefault="0077621A" w:rsidP="0077621A">
      <w:pPr>
        <w:jc w:val="both"/>
        <w:rPr>
          <w:rFonts w:ascii="Times New Roman" w:hAnsi="Times New Roman" w:cs="Times New Roman"/>
          <w:lang w:val="en-CA"/>
        </w:rPr>
      </w:pPr>
    </w:p>
    <w:p w14:paraId="588773A3" w14:textId="35792CCA" w:rsidR="0077621A" w:rsidRPr="00B70642" w:rsidRDefault="0077621A" w:rsidP="0077621A">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Richard Aslin and Professor Newport, “</w:t>
      </w:r>
      <w:r w:rsidRPr="0077621A">
        <w:rPr>
          <w:rFonts w:ascii="Times New Roman" w:hAnsi="Times New Roman" w:cs="Times New Roman"/>
          <w:lang w:val="en-CA"/>
        </w:rPr>
        <w:t>Gathering information from sequences of events is of critical importance for optimal performance in several domains, such as listening to instructions and making decisions under extreme time pressure, or monitoring visual events and making motor responses.</w:t>
      </w:r>
      <w:r>
        <w:rPr>
          <w:rFonts w:ascii="Times New Roman" w:hAnsi="Times New Roman" w:cs="Times New Roman"/>
          <w:lang w:val="en-CA"/>
        </w:rPr>
        <w:t xml:space="preserve">” </w:t>
      </w:r>
      <w:r w:rsidR="00B70642" w:rsidRPr="00B70642">
        <w:rPr>
          <w:rFonts w:ascii="Times New Roman" w:hAnsi="Times New Roman" w:cs="Times New Roman"/>
          <w:vertAlign w:val="superscript"/>
          <w:lang w:val="en-CA"/>
        </w:rPr>
        <w:t>3</w:t>
      </w:r>
    </w:p>
    <w:p w14:paraId="251EB536" w14:textId="77777777" w:rsidR="00B70642" w:rsidRPr="00B70642" w:rsidRDefault="00B70642" w:rsidP="00B70642">
      <w:pPr>
        <w:jc w:val="both"/>
        <w:rPr>
          <w:rFonts w:ascii="Times New Roman" w:hAnsi="Times New Roman" w:cs="Times New Roman"/>
          <w:lang w:val="en-CA"/>
        </w:rPr>
      </w:pPr>
    </w:p>
    <w:p w14:paraId="04B81588" w14:textId="5B1023A7" w:rsidR="00B70642" w:rsidRPr="00303B55" w:rsidRDefault="00B70642" w:rsidP="0077621A">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Daniel Kersten, “</w:t>
      </w:r>
      <w:r w:rsidRPr="00B70642">
        <w:rPr>
          <w:rFonts w:ascii="Times New Roman" w:hAnsi="Times New Roman" w:cs="Times New Roman"/>
          <w:lang w:val="en-CA"/>
        </w:rPr>
        <w:t>our aim is to understand the factors that promote learning, in collaboration with Paul Schrater and Yuhong Jiang.</w:t>
      </w:r>
      <w:r>
        <w:rPr>
          <w:rFonts w:ascii="Times New Roman" w:hAnsi="Times New Roman" w:cs="Times New Roman"/>
          <w:lang w:val="en-CA"/>
        </w:rPr>
        <w:t xml:space="preserve">” </w:t>
      </w:r>
      <w:r w:rsidRPr="00B70642">
        <w:rPr>
          <w:rFonts w:ascii="Times New Roman" w:hAnsi="Times New Roman" w:cs="Times New Roman"/>
          <w:vertAlign w:val="superscript"/>
          <w:lang w:val="en-CA"/>
        </w:rPr>
        <w:t>3</w:t>
      </w:r>
    </w:p>
    <w:p w14:paraId="1D51E1EE" w14:textId="77777777" w:rsidR="00303B55" w:rsidRPr="00303B55" w:rsidRDefault="00303B55" w:rsidP="00303B55">
      <w:pPr>
        <w:jc w:val="both"/>
        <w:rPr>
          <w:rFonts w:ascii="Times New Roman" w:hAnsi="Times New Roman" w:cs="Times New Roman"/>
          <w:lang w:val="en-CA"/>
        </w:rPr>
      </w:pPr>
    </w:p>
    <w:p w14:paraId="0F4D235A" w14:textId="092B396E" w:rsidR="00303B55" w:rsidRPr="00303B55" w:rsidRDefault="00303B55" w:rsidP="00303B55">
      <w:pPr>
        <w:pStyle w:val="ListParagraph"/>
        <w:numPr>
          <w:ilvl w:val="0"/>
          <w:numId w:val="1"/>
        </w:numPr>
        <w:jc w:val="both"/>
        <w:rPr>
          <w:rFonts w:ascii="Times New Roman" w:hAnsi="Times New Roman" w:cs="Times New Roman"/>
          <w:lang w:val="en-CA"/>
        </w:rPr>
      </w:pPr>
      <w:r>
        <w:rPr>
          <w:rFonts w:ascii="Times New Roman" w:hAnsi="Times New Roman" w:cs="Times New Roman"/>
          <w:lang w:val="en-CA"/>
        </w:rPr>
        <w:t xml:space="preserve">Stakeholders include: </w:t>
      </w:r>
      <w:r w:rsidRPr="00303B55">
        <w:rPr>
          <w:rFonts w:ascii="Times New Roman" w:hAnsi="Times New Roman" w:cs="Times New Roman"/>
          <w:lang w:val="en-CA"/>
        </w:rPr>
        <w:t>Daphne Bavelier</w:t>
      </w:r>
      <w:r>
        <w:rPr>
          <w:rFonts w:ascii="Times New Roman" w:hAnsi="Times New Roman" w:cs="Times New Roman"/>
          <w:lang w:val="en-CA"/>
        </w:rPr>
        <w:t>,</w:t>
      </w:r>
      <w:r w:rsidRPr="00303B55">
        <w:rPr>
          <w:rFonts w:ascii="Times New Roman" w:hAnsi="Times New Roman" w:cs="Times New Roman"/>
          <w:lang w:val="en-CA"/>
        </w:rPr>
        <w:t xml:space="preserve"> </w:t>
      </w:r>
      <w:r>
        <w:rPr>
          <w:rFonts w:ascii="Times New Roman" w:hAnsi="Times New Roman" w:cs="Times New Roman"/>
          <w:lang w:val="en-CA"/>
        </w:rPr>
        <w:t xml:space="preserve">Richard Aslin, Daniel Kersten, Steven Hillyard, Wayne Gray, Josh Tenenbaum, </w:t>
      </w:r>
      <w:r w:rsidRPr="00303B55">
        <w:rPr>
          <w:rFonts w:ascii="Times New Roman" w:hAnsi="Times New Roman" w:cs="Times New Roman"/>
          <w:lang w:val="en-CA"/>
        </w:rPr>
        <w:t>Alexander Pouget</w:t>
      </w:r>
      <w:r>
        <w:rPr>
          <w:rFonts w:ascii="Times New Roman" w:hAnsi="Times New Roman" w:cs="Times New Roman"/>
          <w:lang w:val="en-CA"/>
        </w:rPr>
        <w:t>.</w:t>
      </w:r>
    </w:p>
    <w:p w14:paraId="1534A6B8" w14:textId="77777777" w:rsidR="00B70642" w:rsidRDefault="00B70642" w:rsidP="00B70642">
      <w:pPr>
        <w:jc w:val="both"/>
        <w:rPr>
          <w:rFonts w:ascii="Times New Roman" w:hAnsi="Times New Roman" w:cs="Times New Roman"/>
          <w:lang w:val="en-CA"/>
        </w:rPr>
      </w:pPr>
    </w:p>
    <w:p w14:paraId="62167049" w14:textId="11DE7A5D" w:rsidR="00B70642" w:rsidRDefault="00B70642" w:rsidP="00B70642">
      <w:pPr>
        <w:jc w:val="center"/>
        <w:rPr>
          <w:rFonts w:ascii="Times New Roman" w:hAnsi="Times New Roman" w:cs="Times New Roman"/>
          <w:u w:val="single"/>
          <w:lang w:val="en-CA"/>
        </w:rPr>
      </w:pPr>
      <w:r w:rsidRPr="00B70642">
        <w:rPr>
          <w:rFonts w:ascii="Times New Roman" w:hAnsi="Times New Roman" w:cs="Times New Roman"/>
          <w:u w:val="single"/>
          <w:lang w:val="en-CA"/>
        </w:rPr>
        <w:t>Inspiration Pieces</w:t>
      </w:r>
    </w:p>
    <w:p w14:paraId="6D5BBA34" w14:textId="77777777" w:rsidR="00182E50" w:rsidRDefault="00182E50" w:rsidP="00B70642">
      <w:pPr>
        <w:jc w:val="center"/>
        <w:rPr>
          <w:rFonts w:ascii="Times New Roman" w:hAnsi="Times New Roman" w:cs="Times New Roman"/>
          <w:u w:val="single"/>
          <w:lang w:val="en-CA"/>
        </w:rPr>
      </w:pPr>
    </w:p>
    <w:p w14:paraId="730358D2" w14:textId="152ECBC5" w:rsidR="00182E50" w:rsidRPr="00055A19" w:rsidRDefault="00055A19" w:rsidP="00055A19">
      <w:pPr>
        <w:jc w:val="both"/>
        <w:rPr>
          <w:rFonts w:ascii="Times New Roman" w:hAnsi="Times New Roman" w:cs="Times New Roman"/>
          <w:sz w:val="22"/>
          <w:lang w:val="en-CA"/>
        </w:rPr>
      </w:pPr>
      <w:r>
        <w:rPr>
          <w:rFonts w:ascii="Times New Roman" w:hAnsi="Times New Roman" w:cs="Times New Roman"/>
          <w:sz w:val="22"/>
          <w:lang w:val="en-CA"/>
        </w:rPr>
        <w:t xml:space="preserve">I want my game to be based on a storyline that is </w:t>
      </w:r>
      <w:r w:rsidR="00810EE3">
        <w:rPr>
          <w:rFonts w:ascii="Times New Roman" w:hAnsi="Times New Roman" w:cs="Times New Roman"/>
          <w:sz w:val="22"/>
          <w:lang w:val="en-CA"/>
        </w:rPr>
        <w:t>similar to</w:t>
      </w:r>
      <w:r>
        <w:rPr>
          <w:rFonts w:ascii="Times New Roman" w:hAnsi="Times New Roman" w:cs="Times New Roman"/>
          <w:sz w:val="22"/>
          <w:lang w:val="en-CA"/>
        </w:rPr>
        <w:t xml:space="preserve"> Mission Impossible/</w:t>
      </w:r>
      <w:r w:rsidR="00810EE3">
        <w:rPr>
          <w:rFonts w:ascii="Times New Roman" w:hAnsi="Times New Roman" w:cs="Times New Roman"/>
          <w:sz w:val="22"/>
          <w:lang w:val="en-CA"/>
        </w:rPr>
        <w:t xml:space="preserve">James Bond story. The mini games that I would like to incorporate into my game should stretch the brain’s muscles and should engage </w:t>
      </w:r>
      <w:r w:rsidR="000B55A6">
        <w:rPr>
          <w:rFonts w:ascii="Times New Roman" w:hAnsi="Times New Roman" w:cs="Times New Roman"/>
          <w:sz w:val="22"/>
          <w:lang w:val="en-CA"/>
        </w:rPr>
        <w:t>the users.</w:t>
      </w:r>
    </w:p>
    <w:p w14:paraId="4B0E8386" w14:textId="77777777" w:rsidR="00055A19" w:rsidRDefault="00055A19" w:rsidP="00055A19">
      <w:pPr>
        <w:jc w:val="both"/>
        <w:rPr>
          <w:rFonts w:ascii="Times New Roman" w:hAnsi="Times New Roman" w:cs="Times New Roman"/>
          <w:u w:val="single"/>
          <w:lang w:val="en-CA"/>
        </w:rPr>
      </w:pPr>
    </w:p>
    <w:p w14:paraId="1F08ED19" w14:textId="77777777" w:rsidR="00B70642" w:rsidRDefault="00B70642" w:rsidP="00B70642">
      <w:pPr>
        <w:jc w:val="center"/>
        <w:rPr>
          <w:rFonts w:ascii="Times New Roman" w:hAnsi="Times New Roman" w:cs="Times New Roman"/>
          <w:u w:val="single"/>
          <w:lang w:val="en-CA"/>
        </w:rPr>
      </w:pPr>
    </w:p>
    <w:p w14:paraId="347C8B1C" w14:textId="035AB39A" w:rsidR="00B70642" w:rsidRDefault="00B70642" w:rsidP="00B70642">
      <w:pPr>
        <w:jc w:val="center"/>
        <w:rPr>
          <w:rFonts w:ascii="Times New Roman" w:hAnsi="Times New Roman" w:cs="Times New Roman"/>
          <w:u w:val="single"/>
          <w:lang w:val="en-CA"/>
        </w:rPr>
      </w:pPr>
      <w:r w:rsidRPr="00B70642">
        <w:rPr>
          <w:rFonts w:ascii="Times New Roman" w:hAnsi="Times New Roman" w:cs="Times New Roman"/>
          <w:noProof/>
          <w:lang w:eastAsia="en-US"/>
        </w:rPr>
        <w:drawing>
          <wp:inline distT="0" distB="0" distL="0" distR="0" wp14:anchorId="49A8CE92" wp14:editId="102B923E">
            <wp:extent cx="1740535" cy="196278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8143" cy="1971365"/>
                    </a:xfrm>
                    <a:prstGeom prst="rect">
                      <a:avLst/>
                    </a:prstGeom>
                  </pic:spPr>
                </pic:pic>
              </a:graphicData>
            </a:graphic>
          </wp:inline>
        </w:drawing>
      </w:r>
    </w:p>
    <w:p w14:paraId="79BAA5E1" w14:textId="72C57D3E" w:rsidR="00B70642" w:rsidRPr="00B70642" w:rsidRDefault="000B55A6" w:rsidP="00B70642">
      <w:pPr>
        <w:jc w:val="center"/>
        <w:rPr>
          <w:rFonts w:ascii="Times New Roman" w:hAnsi="Times New Roman" w:cs="Times New Roman"/>
          <w:lang w:val="en-CA"/>
        </w:rPr>
      </w:pPr>
      <w:r>
        <w:rPr>
          <w:rFonts w:ascii="Times New Roman" w:hAnsi="Times New Roman" w:cs="Times New Roman"/>
          <w:lang w:val="en-CA"/>
        </w:rPr>
        <w:t xml:space="preserve">First Game </w:t>
      </w:r>
      <w:r>
        <w:rPr>
          <w:rStyle w:val="FootnoteReference"/>
          <w:rFonts w:ascii="Times New Roman" w:hAnsi="Times New Roman" w:cs="Times New Roman"/>
          <w:lang w:val="en-CA"/>
        </w:rPr>
        <w:footnoteReference w:id="4"/>
      </w:r>
    </w:p>
    <w:p w14:paraId="0E5EBA20" w14:textId="77777777" w:rsidR="0077621A" w:rsidRDefault="0077621A" w:rsidP="0077621A">
      <w:pPr>
        <w:jc w:val="both"/>
        <w:rPr>
          <w:rFonts w:ascii="Times New Roman" w:hAnsi="Times New Roman" w:cs="Times New Roman"/>
          <w:lang w:val="en-CA"/>
        </w:rPr>
      </w:pPr>
    </w:p>
    <w:p w14:paraId="5A50B634" w14:textId="74B21D34" w:rsidR="0077621A" w:rsidRDefault="000B55A6" w:rsidP="0077621A">
      <w:pPr>
        <w:jc w:val="both"/>
        <w:rPr>
          <w:rFonts w:ascii="Times New Roman" w:hAnsi="Times New Roman" w:cs="Times New Roman"/>
          <w:sz w:val="22"/>
          <w:lang w:val="en-CA"/>
        </w:rPr>
      </w:pPr>
      <w:r w:rsidRPr="000B55A6">
        <w:rPr>
          <w:rFonts w:ascii="Times New Roman" w:hAnsi="Times New Roman" w:cs="Times New Roman"/>
          <w:sz w:val="22"/>
          <w:lang w:val="en-CA"/>
        </w:rPr>
        <w:t>This</w:t>
      </w:r>
      <w:r>
        <w:rPr>
          <w:rFonts w:ascii="Times New Roman" w:hAnsi="Times New Roman" w:cs="Times New Roman"/>
          <w:sz w:val="22"/>
          <w:lang w:val="en-CA"/>
        </w:rPr>
        <w:t xml:space="preserve"> game could signify a point where the user must stop a missile (this can be represented using the ball) and th</w:t>
      </w:r>
      <w:r w:rsidR="00F74038">
        <w:rPr>
          <w:rFonts w:ascii="Times New Roman" w:hAnsi="Times New Roman" w:cs="Times New Roman"/>
          <w:sz w:val="22"/>
          <w:lang w:val="en-CA"/>
        </w:rPr>
        <w:t>e user has to find the end point, thus saving the world.</w:t>
      </w:r>
    </w:p>
    <w:p w14:paraId="36D717A0" w14:textId="4E979CF0" w:rsidR="00F74038" w:rsidRDefault="00F74038" w:rsidP="0077621A">
      <w:pPr>
        <w:jc w:val="both"/>
        <w:rPr>
          <w:rFonts w:ascii="Times New Roman" w:hAnsi="Times New Roman" w:cs="Times New Roman"/>
          <w:sz w:val="22"/>
          <w:lang w:val="en-CA"/>
        </w:rPr>
      </w:pPr>
      <w:r>
        <w:rPr>
          <w:rFonts w:ascii="Times New Roman" w:hAnsi="Times New Roman" w:cs="Times New Roman"/>
          <w:sz w:val="22"/>
          <w:lang w:val="en-CA"/>
        </w:rPr>
        <w:t>The game will be created like the TicTacToe game that was created in class. The end points can be symbolized using a letter on a grid. And the white bars can just be forward and backward slashes.</w:t>
      </w:r>
    </w:p>
    <w:p w14:paraId="6473EEA8" w14:textId="648B6301" w:rsidR="00F74038" w:rsidRDefault="00F74038" w:rsidP="00F74038">
      <w:pPr>
        <w:jc w:val="center"/>
        <w:rPr>
          <w:rFonts w:ascii="Times New Roman" w:hAnsi="Times New Roman" w:cs="Times New Roman"/>
          <w:sz w:val="22"/>
          <w:lang w:val="en-CA"/>
        </w:rPr>
      </w:pPr>
      <w:r w:rsidRPr="00F74038">
        <w:rPr>
          <w:rFonts w:ascii="Times New Roman" w:hAnsi="Times New Roman" w:cs="Times New Roman"/>
          <w:noProof/>
          <w:sz w:val="22"/>
          <w:lang w:eastAsia="en-US"/>
        </w:rPr>
        <w:lastRenderedPageBreak/>
        <w:drawing>
          <wp:inline distT="0" distB="0" distL="0" distR="0" wp14:anchorId="52620823" wp14:editId="15DEFA56">
            <wp:extent cx="2451735" cy="17170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9780" cy="1722674"/>
                    </a:xfrm>
                    <a:prstGeom prst="rect">
                      <a:avLst/>
                    </a:prstGeom>
                  </pic:spPr>
                </pic:pic>
              </a:graphicData>
            </a:graphic>
          </wp:inline>
        </w:drawing>
      </w:r>
    </w:p>
    <w:p w14:paraId="263683FE" w14:textId="23577A46" w:rsidR="00F74038" w:rsidRDefault="00F74038" w:rsidP="00F74038">
      <w:pPr>
        <w:jc w:val="center"/>
        <w:rPr>
          <w:rFonts w:ascii="Times New Roman" w:hAnsi="Times New Roman" w:cs="Times New Roman"/>
          <w:sz w:val="22"/>
          <w:lang w:val="en-CA"/>
        </w:rPr>
      </w:pPr>
      <w:r>
        <w:rPr>
          <w:rFonts w:ascii="Times New Roman" w:hAnsi="Times New Roman" w:cs="Times New Roman"/>
          <w:sz w:val="22"/>
          <w:lang w:val="en-CA"/>
        </w:rPr>
        <w:t>Second Game</w:t>
      </w:r>
      <w:r w:rsidR="008C594B">
        <w:rPr>
          <w:rFonts w:ascii="Times New Roman" w:hAnsi="Times New Roman" w:cs="Times New Roman"/>
          <w:sz w:val="22"/>
          <w:lang w:val="en-CA"/>
        </w:rPr>
        <w:t xml:space="preserve"> (</w:t>
      </w:r>
      <w:r w:rsidR="008C594B">
        <w:rPr>
          <w:rStyle w:val="FootnoteReference"/>
          <w:rFonts w:ascii="Times New Roman" w:hAnsi="Times New Roman" w:cs="Times New Roman"/>
          <w:sz w:val="22"/>
          <w:lang w:val="en-CA"/>
        </w:rPr>
        <w:footnoteReference w:id="5"/>
      </w:r>
      <w:r w:rsidR="008C594B">
        <w:rPr>
          <w:rFonts w:ascii="Times New Roman" w:hAnsi="Times New Roman" w:cs="Times New Roman"/>
          <w:sz w:val="22"/>
          <w:lang w:val="en-CA"/>
        </w:rPr>
        <w:t>)</w:t>
      </w:r>
    </w:p>
    <w:p w14:paraId="00CF14A4" w14:textId="77777777" w:rsidR="008C594B" w:rsidRDefault="008C594B" w:rsidP="00F74038">
      <w:pPr>
        <w:jc w:val="center"/>
        <w:rPr>
          <w:rFonts w:ascii="Times New Roman" w:hAnsi="Times New Roman" w:cs="Times New Roman"/>
          <w:sz w:val="22"/>
          <w:lang w:val="en-CA"/>
        </w:rPr>
      </w:pPr>
    </w:p>
    <w:p w14:paraId="543AF7D4" w14:textId="0F34B818" w:rsidR="008C594B" w:rsidRDefault="008C594B" w:rsidP="008C594B">
      <w:pPr>
        <w:jc w:val="both"/>
        <w:rPr>
          <w:rFonts w:ascii="Times New Roman" w:hAnsi="Times New Roman" w:cs="Times New Roman"/>
          <w:sz w:val="22"/>
          <w:lang w:val="en-CA"/>
        </w:rPr>
      </w:pPr>
      <w:r>
        <w:rPr>
          <w:rFonts w:ascii="Times New Roman" w:hAnsi="Times New Roman" w:cs="Times New Roman"/>
          <w:sz w:val="22"/>
          <w:lang w:val="en-CA"/>
        </w:rPr>
        <w:t xml:space="preserve">This game can signify when the player has to remember a keypad code that was keyed in by the enemy so that the player can get into a locked room. </w:t>
      </w:r>
    </w:p>
    <w:p w14:paraId="56BF97F0" w14:textId="376942D3" w:rsidR="008C594B" w:rsidRDefault="008C594B" w:rsidP="008C594B">
      <w:pPr>
        <w:jc w:val="both"/>
        <w:rPr>
          <w:rFonts w:ascii="Times New Roman" w:hAnsi="Times New Roman" w:cs="Times New Roman"/>
          <w:sz w:val="22"/>
          <w:lang w:val="en-CA"/>
        </w:rPr>
      </w:pPr>
      <w:r>
        <w:rPr>
          <w:rFonts w:ascii="Times New Roman" w:hAnsi="Times New Roman" w:cs="Times New Roman"/>
          <w:sz w:val="22"/>
          <w:lang w:val="en-CA"/>
        </w:rPr>
        <w:t>Again this game can be based on the code of TicTacToe, where the keypad is a grid</w:t>
      </w:r>
      <w:r w:rsidR="007F2FE1">
        <w:rPr>
          <w:rFonts w:ascii="Times New Roman" w:hAnsi="Times New Roman" w:cs="Times New Roman"/>
          <w:sz w:val="22"/>
          <w:lang w:val="en-CA"/>
        </w:rPr>
        <w:t xml:space="preserve">, and the player had to remember the number that are keyed in. </w:t>
      </w:r>
    </w:p>
    <w:p w14:paraId="31C04023" w14:textId="77777777" w:rsidR="007F2FE1" w:rsidRDefault="007F2FE1" w:rsidP="008C594B">
      <w:pPr>
        <w:jc w:val="both"/>
        <w:rPr>
          <w:rFonts w:ascii="Times New Roman" w:hAnsi="Times New Roman" w:cs="Times New Roman"/>
          <w:sz w:val="22"/>
          <w:lang w:val="en-CA"/>
        </w:rPr>
      </w:pPr>
    </w:p>
    <w:p w14:paraId="45947337" w14:textId="7B5D4522" w:rsidR="007F2FE1" w:rsidRDefault="007F2FE1" w:rsidP="007F2FE1">
      <w:pPr>
        <w:jc w:val="center"/>
        <w:rPr>
          <w:rFonts w:ascii="Times New Roman" w:hAnsi="Times New Roman" w:cs="Times New Roman"/>
          <w:sz w:val="22"/>
          <w:lang w:val="en-CA"/>
        </w:rPr>
      </w:pPr>
      <w:r w:rsidRPr="007F2FE1">
        <w:rPr>
          <w:rFonts w:ascii="Times New Roman" w:hAnsi="Times New Roman" w:cs="Times New Roman"/>
          <w:noProof/>
          <w:sz w:val="18"/>
          <w:lang w:eastAsia="en-US"/>
        </w:rPr>
        <w:drawing>
          <wp:inline distT="0" distB="0" distL="0" distR="0" wp14:anchorId="44322402" wp14:editId="032CA099">
            <wp:extent cx="2602653" cy="195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3971" cy="1960478"/>
                    </a:xfrm>
                    <a:prstGeom prst="rect">
                      <a:avLst/>
                    </a:prstGeom>
                  </pic:spPr>
                </pic:pic>
              </a:graphicData>
            </a:graphic>
          </wp:inline>
        </w:drawing>
      </w:r>
    </w:p>
    <w:p w14:paraId="296C9155" w14:textId="54754D61" w:rsidR="00F74038" w:rsidRDefault="007F2FE1" w:rsidP="007F2FE1">
      <w:pPr>
        <w:jc w:val="center"/>
        <w:rPr>
          <w:rFonts w:ascii="Times New Roman" w:hAnsi="Times New Roman" w:cs="Times New Roman"/>
          <w:sz w:val="22"/>
          <w:lang w:val="en-CA"/>
        </w:rPr>
      </w:pPr>
      <w:r>
        <w:rPr>
          <w:rFonts w:ascii="Times New Roman" w:hAnsi="Times New Roman" w:cs="Times New Roman"/>
          <w:sz w:val="22"/>
          <w:lang w:val="en-CA"/>
        </w:rPr>
        <w:t>Third Game (</w:t>
      </w:r>
      <w:r w:rsidR="00303B55">
        <w:rPr>
          <w:rStyle w:val="FootnoteReference"/>
          <w:rFonts w:ascii="Times New Roman" w:hAnsi="Times New Roman" w:cs="Times New Roman"/>
          <w:sz w:val="22"/>
          <w:lang w:val="en-CA"/>
        </w:rPr>
        <w:footnoteReference w:id="6"/>
      </w:r>
      <w:r w:rsidR="00303B55">
        <w:rPr>
          <w:rFonts w:ascii="Times New Roman" w:hAnsi="Times New Roman" w:cs="Times New Roman"/>
          <w:sz w:val="22"/>
          <w:lang w:val="en-CA"/>
        </w:rPr>
        <w:t>)</w:t>
      </w:r>
    </w:p>
    <w:p w14:paraId="437757EF" w14:textId="77777777" w:rsidR="00303B55" w:rsidRDefault="00303B55" w:rsidP="007F2FE1">
      <w:pPr>
        <w:jc w:val="center"/>
        <w:rPr>
          <w:rFonts w:ascii="Times New Roman" w:hAnsi="Times New Roman" w:cs="Times New Roman"/>
          <w:sz w:val="22"/>
          <w:lang w:val="en-CA"/>
        </w:rPr>
      </w:pPr>
    </w:p>
    <w:p w14:paraId="5D45DF9F" w14:textId="5DA147D2" w:rsidR="00303B55" w:rsidRPr="007F2FE1" w:rsidRDefault="00303B55" w:rsidP="00303B55">
      <w:pPr>
        <w:jc w:val="both"/>
        <w:rPr>
          <w:rFonts w:ascii="Times New Roman" w:hAnsi="Times New Roman" w:cs="Times New Roman"/>
          <w:sz w:val="22"/>
          <w:lang w:val="en-CA"/>
        </w:rPr>
      </w:pPr>
      <w:r>
        <w:rPr>
          <w:rFonts w:ascii="Times New Roman" w:hAnsi="Times New Roman" w:cs="Times New Roman"/>
          <w:sz w:val="22"/>
          <w:lang w:val="en-CA"/>
        </w:rPr>
        <w:t xml:space="preserve">While an enemy is running away from the player, this game will have the player trying to locate the player. There will be a grid system used, where the player inputs the coordinates of the enemy’s location. </w:t>
      </w:r>
    </w:p>
    <w:p w14:paraId="7DE6DD48" w14:textId="77777777" w:rsidR="0077621A" w:rsidRPr="0077621A" w:rsidRDefault="0077621A" w:rsidP="0077621A">
      <w:pPr>
        <w:jc w:val="both"/>
        <w:rPr>
          <w:rFonts w:ascii="Times New Roman" w:hAnsi="Times New Roman" w:cs="Times New Roman"/>
          <w:lang w:val="en-CA"/>
        </w:rPr>
      </w:pPr>
    </w:p>
    <w:p w14:paraId="7D4EB91B" w14:textId="77777777" w:rsidR="0014422F" w:rsidRPr="00AB32F3" w:rsidRDefault="0014422F" w:rsidP="00AB32F3">
      <w:pPr>
        <w:jc w:val="both"/>
        <w:rPr>
          <w:rFonts w:ascii="Times New Roman" w:hAnsi="Times New Roman" w:cs="Times New Roman"/>
          <w:sz w:val="32"/>
          <w:lang w:val="en-CA"/>
        </w:rPr>
      </w:pPr>
    </w:p>
    <w:sectPr w:rsidR="0014422F" w:rsidRPr="00AB32F3" w:rsidSect="00935FA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04836" w14:textId="77777777" w:rsidR="00975496" w:rsidRDefault="00975496" w:rsidP="00975496">
      <w:r>
        <w:separator/>
      </w:r>
    </w:p>
  </w:endnote>
  <w:endnote w:type="continuationSeparator" w:id="0">
    <w:p w14:paraId="5D2899FA" w14:textId="77777777" w:rsidR="00975496" w:rsidRDefault="00975496" w:rsidP="00975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495EF6" w14:textId="77777777" w:rsidR="00975496" w:rsidRDefault="00975496" w:rsidP="00975496">
      <w:r>
        <w:separator/>
      </w:r>
    </w:p>
  </w:footnote>
  <w:footnote w:type="continuationSeparator" w:id="0">
    <w:p w14:paraId="2F43DC83" w14:textId="77777777" w:rsidR="00975496" w:rsidRDefault="00975496" w:rsidP="00975496">
      <w:r>
        <w:continuationSeparator/>
      </w:r>
    </w:p>
  </w:footnote>
  <w:footnote w:id="1">
    <w:p w14:paraId="17582492" w14:textId="4AAA9306" w:rsidR="0077621A" w:rsidRPr="0077621A" w:rsidRDefault="0077621A" w:rsidP="0077621A">
      <w:pPr>
        <w:rPr>
          <w:rFonts w:ascii="Times New Roman" w:eastAsia="Times New Roman" w:hAnsi="Times New Roman" w:cs="Times New Roman"/>
          <w:sz w:val="18"/>
          <w:lang w:val="en-CA" w:eastAsia="en-US"/>
        </w:rPr>
      </w:pPr>
      <w:r>
        <w:rPr>
          <w:rStyle w:val="FootnoteReference"/>
        </w:rPr>
        <w:footnoteRef/>
      </w:r>
      <w:r>
        <w:t xml:space="preserve"> </w:t>
      </w:r>
      <w:r w:rsidR="0021215D">
        <w:rPr>
          <w:sz w:val="18"/>
          <w:lang w:val="en-CA"/>
        </w:rPr>
        <w:t>Bave</w:t>
      </w:r>
      <w:r w:rsidRPr="0077621A">
        <w:rPr>
          <w:sz w:val="18"/>
          <w:lang w:val="en-CA"/>
        </w:rPr>
        <w:t xml:space="preserve">lier’s Ted Talk, </w:t>
      </w:r>
      <w:r w:rsidRPr="0077621A">
        <w:rPr>
          <w:rFonts w:ascii="Helvetica Neue" w:eastAsia="Times New Roman" w:hAnsi="Helvetica Neue" w:cs="Times New Roman"/>
          <w:color w:val="58646D"/>
          <w:sz w:val="15"/>
          <w:szCs w:val="21"/>
          <w:shd w:val="clear" w:color="auto" w:fill="FFFFFF"/>
          <w:lang w:val="en-CA" w:eastAsia="en-US"/>
        </w:rPr>
        <w:t> </w:t>
      </w:r>
      <w:hyperlink r:id="rId1" w:history="1">
        <w:r w:rsidRPr="0077621A">
          <w:rPr>
            <w:rFonts w:ascii="Helvetica Neue" w:eastAsia="Times New Roman" w:hAnsi="Helvetica Neue" w:cs="Times New Roman"/>
            <w:color w:val="066CE1"/>
            <w:sz w:val="15"/>
            <w:szCs w:val="21"/>
            <w:bdr w:val="none" w:sz="0" w:space="0" w:color="auto" w:frame="1"/>
            <w:shd w:val="clear" w:color="auto" w:fill="FFFFFF"/>
            <w:lang w:val="en-CA" w:eastAsia="en-US"/>
          </w:rPr>
          <w:t>https://www.ted.com/talks/daphne_bavelier_your_brain_on_video_games?language=en</w:t>
        </w:r>
      </w:hyperlink>
    </w:p>
    <w:p w14:paraId="5C2139A2" w14:textId="7564AF96" w:rsidR="0077621A" w:rsidRPr="0077621A" w:rsidRDefault="0077621A">
      <w:pPr>
        <w:pStyle w:val="FootnoteText"/>
        <w:rPr>
          <w:sz w:val="13"/>
          <w:lang w:val="en-CA"/>
        </w:rPr>
      </w:pPr>
    </w:p>
  </w:footnote>
  <w:footnote w:id="2">
    <w:p w14:paraId="05B1BAFA" w14:textId="77777777" w:rsidR="0077621A" w:rsidRPr="0077621A" w:rsidRDefault="0077621A" w:rsidP="0077621A">
      <w:pPr>
        <w:rPr>
          <w:rFonts w:ascii="Times New Roman" w:eastAsia="Times New Roman" w:hAnsi="Times New Roman" w:cs="Times New Roman"/>
          <w:lang w:val="en-CA" w:eastAsia="en-US"/>
        </w:rPr>
      </w:pPr>
      <w:r>
        <w:rPr>
          <w:rStyle w:val="FootnoteReference"/>
        </w:rPr>
        <w:footnoteRef/>
      </w:r>
      <w:r>
        <w:t xml:space="preserve"> </w:t>
      </w:r>
      <w:r>
        <w:rPr>
          <w:sz w:val="18"/>
          <w:lang w:val="en-CA"/>
        </w:rPr>
        <w:t xml:space="preserve">Chatfield’s Ted Talk, </w:t>
      </w:r>
      <w:r w:rsidRPr="0077621A">
        <w:rPr>
          <w:rFonts w:ascii="Helvetica Neue" w:eastAsia="Times New Roman" w:hAnsi="Helvetica Neue" w:cs="Times New Roman"/>
          <w:color w:val="58646D"/>
          <w:sz w:val="21"/>
          <w:szCs w:val="21"/>
          <w:shd w:val="clear" w:color="auto" w:fill="FFFFFF"/>
          <w:lang w:val="en-CA" w:eastAsia="en-US"/>
        </w:rPr>
        <w:t> </w:t>
      </w:r>
      <w:hyperlink r:id="rId2" w:history="1">
        <w:r w:rsidRPr="0077621A">
          <w:rPr>
            <w:rFonts w:ascii="Helvetica Neue" w:eastAsia="Times New Roman" w:hAnsi="Helvetica Neue" w:cs="Times New Roman"/>
            <w:color w:val="066CE1"/>
            <w:sz w:val="15"/>
            <w:szCs w:val="21"/>
            <w:bdr w:val="none" w:sz="0" w:space="0" w:color="auto" w:frame="1"/>
            <w:shd w:val="clear" w:color="auto" w:fill="FFFFFF"/>
            <w:lang w:val="en-CA" w:eastAsia="en-US"/>
          </w:rPr>
          <w:t>https://www.ted.com/talks/tom_chatfield_7_ways_games_reward_the_brain</w:t>
        </w:r>
      </w:hyperlink>
      <w:r w:rsidRPr="0077621A">
        <w:rPr>
          <w:rFonts w:ascii="Helvetica Neue" w:eastAsia="Times New Roman" w:hAnsi="Helvetica Neue" w:cs="Times New Roman"/>
          <w:color w:val="58646D"/>
          <w:sz w:val="15"/>
          <w:szCs w:val="21"/>
          <w:shd w:val="clear" w:color="auto" w:fill="FFFFFF"/>
          <w:lang w:val="en-CA" w:eastAsia="en-US"/>
        </w:rPr>
        <w:t> </w:t>
      </w:r>
    </w:p>
    <w:p w14:paraId="7D83E4D9" w14:textId="0332B93B" w:rsidR="0077621A" w:rsidRPr="0077621A" w:rsidRDefault="0077621A">
      <w:pPr>
        <w:pStyle w:val="FootnoteText"/>
        <w:rPr>
          <w:sz w:val="18"/>
          <w:lang w:val="en-CA"/>
        </w:rPr>
      </w:pPr>
    </w:p>
  </w:footnote>
  <w:footnote w:id="3">
    <w:p w14:paraId="4200062D" w14:textId="4D29714F" w:rsidR="0077621A" w:rsidRPr="0077621A" w:rsidRDefault="00975496" w:rsidP="0077621A">
      <w:pPr>
        <w:rPr>
          <w:rFonts w:ascii="Times New Roman" w:eastAsia="Times New Roman" w:hAnsi="Times New Roman" w:cs="Times New Roman"/>
          <w:lang w:val="en-CA" w:eastAsia="en-US"/>
        </w:rPr>
      </w:pPr>
      <w:r>
        <w:rPr>
          <w:rStyle w:val="FootnoteReference"/>
        </w:rPr>
        <w:footnoteRef/>
      </w:r>
      <w:r>
        <w:t xml:space="preserve"> </w:t>
      </w:r>
      <w:r w:rsidR="0021215D">
        <w:rPr>
          <w:sz w:val="18"/>
          <w:szCs w:val="18"/>
          <w:lang w:val="en-CA"/>
        </w:rPr>
        <w:t>Daphne Bave</w:t>
      </w:r>
      <w:r w:rsidRPr="0077621A">
        <w:rPr>
          <w:sz w:val="18"/>
          <w:szCs w:val="18"/>
          <w:lang w:val="en-CA"/>
        </w:rPr>
        <w:t xml:space="preserve">lier’s Rochester Research Lab, </w:t>
      </w:r>
      <w:r w:rsidR="0077621A" w:rsidRPr="0077621A">
        <w:rPr>
          <w:rFonts w:ascii="Helvetica Neue" w:eastAsia="Times New Roman" w:hAnsi="Helvetica Neue" w:cs="Times New Roman"/>
          <w:color w:val="58646D"/>
          <w:sz w:val="18"/>
          <w:szCs w:val="18"/>
          <w:shd w:val="clear" w:color="auto" w:fill="FFFFFF"/>
          <w:lang w:val="en-CA" w:eastAsia="en-US"/>
        </w:rPr>
        <w:t> </w:t>
      </w:r>
      <w:hyperlink r:id="rId3" w:history="1">
        <w:r w:rsidR="0077621A" w:rsidRPr="0077621A">
          <w:rPr>
            <w:rFonts w:ascii="Helvetica Neue" w:eastAsia="Times New Roman" w:hAnsi="Helvetica Neue" w:cs="Times New Roman"/>
            <w:color w:val="066CE1"/>
            <w:sz w:val="15"/>
            <w:szCs w:val="18"/>
            <w:bdr w:val="none" w:sz="0" w:space="0" w:color="auto" w:frame="1"/>
            <w:shd w:val="clear" w:color="auto" w:fill="FFFFFF"/>
            <w:lang w:val="en-CA" w:eastAsia="en-US"/>
          </w:rPr>
          <w:t>http://www.bcs.rochester.edu/muri/research_details.html</w:t>
        </w:r>
      </w:hyperlink>
    </w:p>
    <w:p w14:paraId="18A0B2C1" w14:textId="18196414" w:rsidR="00975496" w:rsidRPr="00975496" w:rsidRDefault="00975496">
      <w:pPr>
        <w:pStyle w:val="FootnoteText"/>
        <w:rPr>
          <w:lang w:val="en-CA"/>
        </w:rPr>
      </w:pPr>
    </w:p>
  </w:footnote>
  <w:footnote w:id="4">
    <w:p w14:paraId="1D629CF3" w14:textId="67A05B94" w:rsidR="000B55A6" w:rsidRPr="000B55A6" w:rsidRDefault="000B55A6">
      <w:pPr>
        <w:pStyle w:val="FootnoteText"/>
        <w:rPr>
          <w:sz w:val="15"/>
          <w:lang w:val="en-CA"/>
        </w:rPr>
      </w:pPr>
      <w:r>
        <w:rPr>
          <w:rStyle w:val="FootnoteReference"/>
        </w:rPr>
        <w:footnoteRef/>
      </w:r>
      <w:r>
        <w:t xml:space="preserve"> </w:t>
      </w:r>
      <w:r>
        <w:rPr>
          <w:sz w:val="18"/>
          <w:lang w:val="en-CA"/>
        </w:rPr>
        <w:t xml:space="preserve">Lumosity’s Pinball Recall, </w:t>
      </w:r>
      <w:r w:rsidRPr="000B55A6">
        <w:rPr>
          <w:sz w:val="15"/>
          <w:lang w:val="en-CA"/>
        </w:rPr>
        <w:t>http://www.lumosity.com/press/resources</w:t>
      </w:r>
    </w:p>
  </w:footnote>
  <w:footnote w:id="5">
    <w:p w14:paraId="47BB2AEA" w14:textId="71EF34F2" w:rsidR="008C594B" w:rsidRPr="008C594B" w:rsidRDefault="008C594B">
      <w:pPr>
        <w:pStyle w:val="FootnoteText"/>
        <w:rPr>
          <w:sz w:val="18"/>
          <w:szCs w:val="18"/>
          <w:lang w:val="en-CA"/>
        </w:rPr>
      </w:pPr>
      <w:r>
        <w:rPr>
          <w:rStyle w:val="FootnoteReference"/>
        </w:rPr>
        <w:footnoteRef/>
      </w:r>
      <w:r>
        <w:t xml:space="preserve"> </w:t>
      </w:r>
      <w:r>
        <w:rPr>
          <w:sz w:val="18"/>
          <w:szCs w:val="18"/>
          <w:lang w:val="en-CA"/>
        </w:rPr>
        <w:t xml:space="preserve">Lumosity’s Memory Matrix, </w:t>
      </w:r>
      <w:r w:rsidRPr="008C594B">
        <w:rPr>
          <w:sz w:val="18"/>
          <w:szCs w:val="18"/>
          <w:lang w:val="en-CA"/>
        </w:rPr>
        <w:t>http://chuang.pro/archives/2268</w:t>
      </w:r>
    </w:p>
  </w:footnote>
  <w:footnote w:id="6">
    <w:p w14:paraId="5356CE8F" w14:textId="2B4CFC49" w:rsidR="00303B55" w:rsidRPr="00303B55" w:rsidRDefault="00303B55">
      <w:pPr>
        <w:pStyle w:val="FootnoteText"/>
        <w:rPr>
          <w:sz w:val="18"/>
          <w:lang w:val="en-CA"/>
        </w:rPr>
      </w:pPr>
      <w:r>
        <w:rPr>
          <w:rStyle w:val="FootnoteReference"/>
        </w:rPr>
        <w:footnoteRef/>
      </w:r>
      <w:r>
        <w:t xml:space="preserve"> </w:t>
      </w:r>
      <w:r>
        <w:rPr>
          <w:sz w:val="18"/>
          <w:lang w:val="en-CA"/>
        </w:rPr>
        <w:t xml:space="preserve">Finding Hope (game), </w:t>
      </w:r>
      <w:r w:rsidRPr="00303B55">
        <w:rPr>
          <w:sz w:val="18"/>
          <w:lang w:val="en-CA"/>
        </w:rPr>
        <w:t>http://www.bigfishgames.com/games/5960/finding-hope/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9148C"/>
    <w:multiLevelType w:val="hybridMultilevel"/>
    <w:tmpl w:val="870E9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63237A"/>
    <w:multiLevelType w:val="hybridMultilevel"/>
    <w:tmpl w:val="CBBA41F4"/>
    <w:lvl w:ilvl="0" w:tplc="642C5FE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9D8"/>
    <w:rsid w:val="000417A3"/>
    <w:rsid w:val="00055A19"/>
    <w:rsid w:val="00075DA7"/>
    <w:rsid w:val="000B55A6"/>
    <w:rsid w:val="0014422F"/>
    <w:rsid w:val="00182E50"/>
    <w:rsid w:val="001F2B67"/>
    <w:rsid w:val="002037E2"/>
    <w:rsid w:val="0021215D"/>
    <w:rsid w:val="00303B55"/>
    <w:rsid w:val="003E19A2"/>
    <w:rsid w:val="003F1FC8"/>
    <w:rsid w:val="00504A3E"/>
    <w:rsid w:val="00603BD1"/>
    <w:rsid w:val="00755C72"/>
    <w:rsid w:val="0077621A"/>
    <w:rsid w:val="00776744"/>
    <w:rsid w:val="007F2FE1"/>
    <w:rsid w:val="00802BDE"/>
    <w:rsid w:val="00810EE3"/>
    <w:rsid w:val="00891753"/>
    <w:rsid w:val="008C594B"/>
    <w:rsid w:val="00935FAF"/>
    <w:rsid w:val="00963466"/>
    <w:rsid w:val="00975496"/>
    <w:rsid w:val="00A11D11"/>
    <w:rsid w:val="00A3318F"/>
    <w:rsid w:val="00A82799"/>
    <w:rsid w:val="00AB32F3"/>
    <w:rsid w:val="00B70642"/>
    <w:rsid w:val="00B91F23"/>
    <w:rsid w:val="00D029D8"/>
    <w:rsid w:val="00D1634F"/>
    <w:rsid w:val="00F141EC"/>
    <w:rsid w:val="00F14A4C"/>
    <w:rsid w:val="00F74038"/>
    <w:rsid w:val="00FD27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447E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2B6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1EC"/>
    <w:pPr>
      <w:ind w:left="720"/>
      <w:contextualSpacing/>
    </w:pPr>
  </w:style>
  <w:style w:type="paragraph" w:styleId="FootnoteText">
    <w:name w:val="footnote text"/>
    <w:basedOn w:val="Normal"/>
    <w:link w:val="FootnoteTextChar"/>
    <w:uiPriority w:val="99"/>
    <w:unhideWhenUsed/>
    <w:rsid w:val="00975496"/>
  </w:style>
  <w:style w:type="character" w:customStyle="1" w:styleId="FootnoteTextChar">
    <w:name w:val="Footnote Text Char"/>
    <w:basedOn w:val="DefaultParagraphFont"/>
    <w:link w:val="FootnoteText"/>
    <w:uiPriority w:val="99"/>
    <w:rsid w:val="00975496"/>
  </w:style>
  <w:style w:type="character" w:styleId="FootnoteReference">
    <w:name w:val="footnote reference"/>
    <w:basedOn w:val="DefaultParagraphFont"/>
    <w:uiPriority w:val="99"/>
    <w:unhideWhenUsed/>
    <w:rsid w:val="00975496"/>
    <w:rPr>
      <w:vertAlign w:val="superscript"/>
    </w:rPr>
  </w:style>
  <w:style w:type="character" w:customStyle="1" w:styleId="apple-converted-space">
    <w:name w:val="apple-converted-space"/>
    <w:basedOn w:val="DefaultParagraphFont"/>
    <w:rsid w:val="0077621A"/>
  </w:style>
  <w:style w:type="character" w:styleId="Hyperlink">
    <w:name w:val="Hyperlink"/>
    <w:basedOn w:val="DefaultParagraphFont"/>
    <w:uiPriority w:val="99"/>
    <w:semiHidden/>
    <w:unhideWhenUsed/>
    <w:rsid w:val="0077621A"/>
    <w:rPr>
      <w:color w:val="0000FF"/>
      <w:u w:val="single"/>
    </w:rPr>
  </w:style>
  <w:style w:type="character" w:customStyle="1" w:styleId="Heading1Char">
    <w:name w:val="Heading 1 Char"/>
    <w:basedOn w:val="DefaultParagraphFont"/>
    <w:link w:val="Heading1"/>
    <w:uiPriority w:val="9"/>
    <w:rsid w:val="001F2B6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5292186">
      <w:bodyDiv w:val="1"/>
      <w:marLeft w:val="0"/>
      <w:marRight w:val="0"/>
      <w:marTop w:val="0"/>
      <w:marBottom w:val="0"/>
      <w:divBdr>
        <w:top w:val="none" w:sz="0" w:space="0" w:color="auto"/>
        <w:left w:val="none" w:sz="0" w:space="0" w:color="auto"/>
        <w:bottom w:val="none" w:sz="0" w:space="0" w:color="auto"/>
        <w:right w:val="none" w:sz="0" w:space="0" w:color="auto"/>
      </w:divBdr>
    </w:div>
    <w:div w:id="815998100">
      <w:bodyDiv w:val="1"/>
      <w:marLeft w:val="0"/>
      <w:marRight w:val="0"/>
      <w:marTop w:val="0"/>
      <w:marBottom w:val="0"/>
      <w:divBdr>
        <w:top w:val="none" w:sz="0" w:space="0" w:color="auto"/>
        <w:left w:val="none" w:sz="0" w:space="0" w:color="auto"/>
        <w:bottom w:val="none" w:sz="0" w:space="0" w:color="auto"/>
        <w:right w:val="none" w:sz="0" w:space="0" w:color="auto"/>
      </w:divBdr>
    </w:div>
    <w:div w:id="962077377">
      <w:bodyDiv w:val="1"/>
      <w:marLeft w:val="0"/>
      <w:marRight w:val="0"/>
      <w:marTop w:val="0"/>
      <w:marBottom w:val="0"/>
      <w:divBdr>
        <w:top w:val="none" w:sz="0" w:space="0" w:color="auto"/>
        <w:left w:val="none" w:sz="0" w:space="0" w:color="auto"/>
        <w:bottom w:val="none" w:sz="0" w:space="0" w:color="auto"/>
        <w:right w:val="none" w:sz="0" w:space="0" w:color="auto"/>
      </w:divBdr>
    </w:div>
    <w:div w:id="1165820392">
      <w:bodyDiv w:val="1"/>
      <w:marLeft w:val="0"/>
      <w:marRight w:val="0"/>
      <w:marTop w:val="0"/>
      <w:marBottom w:val="0"/>
      <w:divBdr>
        <w:top w:val="none" w:sz="0" w:space="0" w:color="auto"/>
        <w:left w:val="none" w:sz="0" w:space="0" w:color="auto"/>
        <w:bottom w:val="none" w:sz="0" w:space="0" w:color="auto"/>
        <w:right w:val="none" w:sz="0" w:space="0" w:color="auto"/>
      </w:divBdr>
    </w:div>
    <w:div w:id="1680081700">
      <w:bodyDiv w:val="1"/>
      <w:marLeft w:val="0"/>
      <w:marRight w:val="0"/>
      <w:marTop w:val="0"/>
      <w:marBottom w:val="0"/>
      <w:divBdr>
        <w:top w:val="none" w:sz="0" w:space="0" w:color="auto"/>
        <w:left w:val="none" w:sz="0" w:space="0" w:color="auto"/>
        <w:bottom w:val="none" w:sz="0" w:space="0" w:color="auto"/>
        <w:right w:val="none" w:sz="0" w:space="0" w:color="auto"/>
      </w:divBdr>
    </w:div>
    <w:div w:id="1893081673">
      <w:bodyDiv w:val="1"/>
      <w:marLeft w:val="0"/>
      <w:marRight w:val="0"/>
      <w:marTop w:val="0"/>
      <w:marBottom w:val="0"/>
      <w:divBdr>
        <w:top w:val="none" w:sz="0" w:space="0" w:color="auto"/>
        <w:left w:val="none" w:sz="0" w:space="0" w:color="auto"/>
        <w:bottom w:val="none" w:sz="0" w:space="0" w:color="auto"/>
        <w:right w:val="none" w:sz="0" w:space="0" w:color="auto"/>
      </w:divBdr>
    </w:div>
    <w:div w:id="20963970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_rels/footnotes.xml.rels><?xml version="1.0" encoding="UTF-8" standalone="yes"?>
<Relationships xmlns="http://schemas.openxmlformats.org/package/2006/relationships"><Relationship Id="rId1" Type="http://schemas.openxmlformats.org/officeDocument/2006/relationships/hyperlink" Target="https://www.ted.com/talks/daphne_bavelier_your_brain_on_video_games?language=en" TargetMode="External"/><Relationship Id="rId2" Type="http://schemas.openxmlformats.org/officeDocument/2006/relationships/hyperlink" Target="https://www.ted.com/talks/tom_chatfield_7_ways_games_reward_the_brain" TargetMode="External"/><Relationship Id="rId3" Type="http://schemas.openxmlformats.org/officeDocument/2006/relationships/hyperlink" Target="http://www.bcs.rochester.edu/muri/research_detai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1A057-0158-BB42-B08E-E95F432C2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590</Words>
  <Characters>3367</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Peel District School Board</dc:creator>
  <cp:keywords/>
  <dc:description/>
  <cp:lastModifiedBy>Hrithik Shah</cp:lastModifiedBy>
  <cp:revision>2</cp:revision>
  <dcterms:created xsi:type="dcterms:W3CDTF">2015-10-26T22:15:00Z</dcterms:created>
  <dcterms:modified xsi:type="dcterms:W3CDTF">2015-10-26T22:15:00Z</dcterms:modified>
</cp:coreProperties>
</file>